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E5" w:rsidRDefault="008F19E5" w:rsidP="003153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3153BE" w:rsidRPr="00DB626A" w:rsidRDefault="003153BE" w:rsidP="009F766E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B626A">
        <w:rPr>
          <w:rFonts w:asciiTheme="majorHAnsi" w:hAnsiTheme="majorHAnsi"/>
          <w:b/>
          <w:sz w:val="40"/>
          <w:szCs w:val="40"/>
          <w:u w:val="single"/>
        </w:rPr>
        <w:t>Class Calendar Dates</w:t>
      </w:r>
    </w:p>
    <w:p w:rsidR="003214D5" w:rsidRPr="009F766E" w:rsidRDefault="003214D5" w:rsidP="00D24D35">
      <w:pPr>
        <w:spacing w:after="0"/>
        <w:rPr>
          <w:rFonts w:asciiTheme="majorHAnsi" w:hAnsiTheme="majorHAnsi"/>
          <w:sz w:val="16"/>
          <w:szCs w:val="16"/>
        </w:rPr>
      </w:pPr>
    </w:p>
    <w:p w:rsidR="00927EB3" w:rsidRPr="00927EB3" w:rsidRDefault="00927EB3" w:rsidP="00D24D35">
      <w:pPr>
        <w:spacing w:after="0"/>
        <w:rPr>
          <w:sz w:val="24"/>
          <w:szCs w:val="24"/>
        </w:rPr>
      </w:pPr>
    </w:p>
    <w:p w:rsidR="00104120" w:rsidRPr="003873CC" w:rsidRDefault="00104120" w:rsidP="00CC640F">
      <w:pPr>
        <w:spacing w:after="0"/>
        <w:rPr>
          <w:rFonts w:asciiTheme="majorHAnsi" w:hAnsiTheme="majorHAnsi"/>
          <w:b/>
          <w:sz w:val="24"/>
          <w:szCs w:val="24"/>
        </w:rPr>
      </w:pPr>
      <w:r w:rsidRPr="003873CC">
        <w:rPr>
          <w:rFonts w:asciiTheme="majorHAnsi" w:hAnsiTheme="majorHAnsi"/>
          <w:b/>
          <w:sz w:val="24"/>
          <w:szCs w:val="24"/>
        </w:rPr>
        <w:t>Winter</w:t>
      </w:r>
      <w:r w:rsidR="002E3F46" w:rsidRPr="003873CC">
        <w:rPr>
          <w:rFonts w:asciiTheme="majorHAnsi" w:hAnsiTheme="majorHAnsi"/>
          <w:b/>
          <w:sz w:val="24"/>
          <w:szCs w:val="24"/>
        </w:rPr>
        <w:t xml:space="preserve"> 2017</w:t>
      </w:r>
    </w:p>
    <w:p w:rsidR="002E3F46" w:rsidRPr="00CC640F" w:rsidRDefault="002E3F46" w:rsidP="00CC640F">
      <w:pPr>
        <w:spacing w:after="0"/>
        <w:rPr>
          <w:rFonts w:asciiTheme="majorHAnsi" w:hAnsiTheme="majorHAnsi"/>
          <w:sz w:val="24"/>
          <w:szCs w:val="24"/>
        </w:rPr>
      </w:pPr>
    </w:p>
    <w:p w:rsidR="00104120" w:rsidRPr="00CC640F" w:rsidRDefault="00104120" w:rsidP="00CC640F">
      <w:pPr>
        <w:spacing w:after="0"/>
      </w:pPr>
      <w:r w:rsidRPr="00CC640F">
        <w:t>Business Fundamentals:</w:t>
      </w:r>
      <w:r w:rsidR="00CC640F">
        <w:tab/>
      </w:r>
      <w:r w:rsidR="00CC640F">
        <w:tab/>
      </w:r>
      <w:r w:rsidR="00CC640F">
        <w:tab/>
      </w:r>
      <w:r w:rsidRPr="00CC640F">
        <w:t>January 18-February 24</w:t>
      </w:r>
    </w:p>
    <w:p w:rsidR="00104120" w:rsidRPr="00CC640F" w:rsidRDefault="00104120" w:rsidP="00CC640F">
      <w:pPr>
        <w:spacing w:after="0"/>
      </w:pPr>
      <w:r w:rsidRPr="00CC640F">
        <w:t>H</w:t>
      </w:r>
      <w:r w:rsidR="00CC640F">
        <w:t>ospitality:</w:t>
      </w:r>
      <w:r w:rsidR="00CC640F">
        <w:tab/>
      </w:r>
      <w:r w:rsidR="00CC640F">
        <w:tab/>
      </w:r>
      <w:r w:rsidR="00CC640F">
        <w:tab/>
      </w:r>
      <w:r w:rsidR="00CC640F">
        <w:tab/>
      </w:r>
      <w:r w:rsidR="00695170" w:rsidRPr="00CC640F">
        <w:t>February 27-March 24</w:t>
      </w:r>
    </w:p>
    <w:p w:rsidR="00104120" w:rsidRPr="00CC640F" w:rsidRDefault="003873CC" w:rsidP="00CC640F">
      <w:pPr>
        <w:spacing w:after="0"/>
      </w:pPr>
      <w:r>
        <w:t>Telecommunications</w:t>
      </w:r>
      <w:r w:rsidR="00104120" w:rsidRPr="00CC640F">
        <w:t xml:space="preserve">: </w:t>
      </w:r>
      <w:r>
        <w:tab/>
      </w:r>
      <w:r>
        <w:tab/>
      </w:r>
      <w:r>
        <w:tab/>
      </w:r>
      <w:r w:rsidR="00104120" w:rsidRPr="00CC640F">
        <w:t>February 27-March 24</w:t>
      </w:r>
    </w:p>
    <w:p w:rsidR="00104120" w:rsidRPr="003873CC" w:rsidRDefault="00104120" w:rsidP="00D24D35">
      <w:pPr>
        <w:spacing w:after="0"/>
        <w:rPr>
          <w:b/>
          <w:sz w:val="24"/>
          <w:szCs w:val="24"/>
        </w:rPr>
      </w:pPr>
    </w:p>
    <w:p w:rsidR="00104120" w:rsidRPr="003873CC" w:rsidRDefault="00104120" w:rsidP="00CC640F">
      <w:pPr>
        <w:spacing w:after="0"/>
        <w:rPr>
          <w:rFonts w:asciiTheme="majorHAnsi" w:hAnsiTheme="majorHAnsi"/>
          <w:b/>
          <w:sz w:val="24"/>
          <w:szCs w:val="24"/>
        </w:rPr>
      </w:pPr>
      <w:r w:rsidRPr="003873CC">
        <w:rPr>
          <w:rFonts w:asciiTheme="majorHAnsi" w:hAnsiTheme="majorHAnsi"/>
          <w:b/>
          <w:sz w:val="24"/>
          <w:szCs w:val="24"/>
        </w:rPr>
        <w:t>Spring 2017</w:t>
      </w:r>
    </w:p>
    <w:p w:rsidR="002E3F46" w:rsidRPr="00CC640F" w:rsidRDefault="002E3F46" w:rsidP="00CC640F">
      <w:pPr>
        <w:spacing w:after="0"/>
        <w:rPr>
          <w:rFonts w:asciiTheme="majorHAnsi" w:hAnsiTheme="majorHAnsi"/>
          <w:sz w:val="24"/>
          <w:szCs w:val="24"/>
        </w:rPr>
      </w:pPr>
    </w:p>
    <w:p w:rsidR="00104120" w:rsidRPr="00CC640F" w:rsidRDefault="00CC640F" w:rsidP="00CC640F">
      <w:pPr>
        <w:spacing w:after="0"/>
      </w:pPr>
      <w:r>
        <w:t xml:space="preserve">Business Fundamentals: </w:t>
      </w:r>
      <w:r>
        <w:tab/>
      </w:r>
      <w:r>
        <w:tab/>
      </w:r>
      <w:r w:rsidR="00104120" w:rsidRPr="00CC640F">
        <w:t>May 2-June 8</w:t>
      </w:r>
      <w:r w:rsidR="008F19E5" w:rsidRPr="00CC640F">
        <w:tab/>
      </w:r>
    </w:p>
    <w:p w:rsidR="00802DF6" w:rsidRPr="00CC640F" w:rsidRDefault="001E2CA1" w:rsidP="00CC640F">
      <w:pPr>
        <w:spacing w:after="0"/>
      </w:pPr>
      <w:r w:rsidRPr="00CC640F">
        <w:t xml:space="preserve">Hospitality: </w:t>
      </w:r>
      <w:r w:rsidR="00CC640F">
        <w:tab/>
      </w:r>
      <w:r w:rsidR="00CC640F">
        <w:tab/>
      </w:r>
      <w:r w:rsidR="00CC640F">
        <w:tab/>
      </w:r>
      <w:r w:rsidR="00CC640F">
        <w:tab/>
      </w:r>
      <w:r w:rsidRPr="00CC640F">
        <w:t>June 9-July 7</w:t>
      </w:r>
    </w:p>
    <w:p w:rsidR="00CF6F7F" w:rsidRDefault="003873CC" w:rsidP="00CC640F">
      <w:pPr>
        <w:spacing w:after="0"/>
      </w:pPr>
      <w:r w:rsidRPr="003873CC">
        <w:t>Telecommunications:</w:t>
      </w:r>
      <w:r>
        <w:tab/>
      </w:r>
      <w:r>
        <w:tab/>
      </w:r>
      <w:r>
        <w:tab/>
      </w:r>
      <w:r w:rsidR="00802DF6" w:rsidRPr="00CC640F">
        <w:t>June 9-July 7</w:t>
      </w:r>
    </w:p>
    <w:p w:rsidR="00CC640F" w:rsidRPr="00CC640F" w:rsidRDefault="00CC640F" w:rsidP="00CC640F">
      <w:pPr>
        <w:spacing w:after="0"/>
        <w:ind w:firstLine="720"/>
      </w:pPr>
    </w:p>
    <w:p w:rsidR="00CB4711" w:rsidRPr="003873CC" w:rsidRDefault="00CB4711" w:rsidP="00CC640F">
      <w:pPr>
        <w:spacing w:after="0"/>
        <w:rPr>
          <w:rFonts w:asciiTheme="majorHAnsi" w:hAnsiTheme="majorHAnsi"/>
          <w:b/>
          <w:sz w:val="24"/>
          <w:szCs w:val="24"/>
        </w:rPr>
      </w:pPr>
      <w:r w:rsidRPr="003873CC">
        <w:rPr>
          <w:rFonts w:asciiTheme="majorHAnsi" w:hAnsiTheme="majorHAnsi"/>
          <w:b/>
          <w:sz w:val="24"/>
          <w:szCs w:val="24"/>
        </w:rPr>
        <w:t>Fall 2017:</w:t>
      </w:r>
    </w:p>
    <w:p w:rsidR="002E3F46" w:rsidRPr="00CC640F" w:rsidRDefault="002E3F46" w:rsidP="00CC640F">
      <w:pPr>
        <w:spacing w:after="0"/>
        <w:rPr>
          <w:rFonts w:asciiTheme="majorHAnsi" w:hAnsiTheme="majorHAnsi"/>
          <w:sz w:val="24"/>
          <w:szCs w:val="24"/>
        </w:rPr>
      </w:pPr>
    </w:p>
    <w:p w:rsidR="00CB4711" w:rsidRPr="00CC640F" w:rsidRDefault="00CB4711" w:rsidP="00CC640F">
      <w:pPr>
        <w:spacing w:after="0"/>
      </w:pPr>
      <w:r w:rsidRPr="00CC640F">
        <w:t>Business Fundamentals:</w:t>
      </w:r>
      <w:r w:rsidR="00CC640F">
        <w:tab/>
      </w:r>
      <w:r w:rsidR="00CC640F">
        <w:tab/>
      </w:r>
      <w:r w:rsidR="00CC640F">
        <w:tab/>
      </w:r>
      <w:r w:rsidRPr="00CC640F">
        <w:t>September 6-October 12</w:t>
      </w:r>
    </w:p>
    <w:p w:rsidR="00CB4711" w:rsidRPr="00CC640F" w:rsidRDefault="00CB4711" w:rsidP="00CC640F">
      <w:pPr>
        <w:spacing w:after="0"/>
      </w:pPr>
      <w:r w:rsidRPr="00CC640F">
        <w:t>Hos</w:t>
      </w:r>
      <w:r w:rsidR="001E2CA1" w:rsidRPr="00CC640F">
        <w:t xml:space="preserve">pitality: </w:t>
      </w:r>
      <w:r w:rsidR="00CC640F">
        <w:tab/>
      </w:r>
      <w:r w:rsidR="00CC640F">
        <w:tab/>
      </w:r>
      <w:r w:rsidR="00CC640F">
        <w:tab/>
      </w:r>
      <w:r w:rsidR="00CC640F">
        <w:tab/>
      </w:r>
      <w:r w:rsidR="001E2CA1" w:rsidRPr="00CC640F">
        <w:t>October 13-November 9</w:t>
      </w:r>
    </w:p>
    <w:p w:rsidR="00CB4711" w:rsidRDefault="003873CC" w:rsidP="00CC640F">
      <w:pPr>
        <w:spacing w:after="0"/>
      </w:pPr>
      <w:r w:rsidRPr="003873CC">
        <w:t>Telecommunications:</w:t>
      </w:r>
      <w:r>
        <w:tab/>
      </w:r>
      <w:r>
        <w:tab/>
      </w:r>
      <w:r>
        <w:tab/>
      </w:r>
      <w:r w:rsidR="00CB4711" w:rsidRPr="00CC640F">
        <w:t xml:space="preserve">October 13-November </w:t>
      </w:r>
      <w:r w:rsidR="00CF6F7F" w:rsidRPr="00CC640F">
        <w:t>9</w:t>
      </w:r>
    </w:p>
    <w:p w:rsidR="00CC640F" w:rsidRDefault="00CC640F" w:rsidP="00CC640F">
      <w:pPr>
        <w:spacing w:after="0"/>
      </w:pPr>
    </w:p>
    <w:p w:rsidR="00CC640F" w:rsidRDefault="00CC640F" w:rsidP="00CC640F">
      <w:pPr>
        <w:spacing w:after="0"/>
        <w:rPr>
          <w:rFonts w:asciiTheme="majorHAnsi" w:hAnsiTheme="majorHAnsi"/>
          <w:b/>
          <w:sz w:val="24"/>
          <w:szCs w:val="24"/>
        </w:rPr>
      </w:pPr>
      <w:r w:rsidRPr="002E3F46">
        <w:rPr>
          <w:rFonts w:asciiTheme="majorHAnsi" w:hAnsiTheme="majorHAnsi"/>
          <w:b/>
          <w:sz w:val="24"/>
          <w:szCs w:val="24"/>
        </w:rPr>
        <w:t>Distance Learning</w:t>
      </w:r>
      <w:r w:rsidR="003873CC">
        <w:rPr>
          <w:rFonts w:asciiTheme="majorHAnsi" w:hAnsiTheme="majorHAnsi"/>
          <w:b/>
          <w:sz w:val="24"/>
          <w:szCs w:val="24"/>
        </w:rPr>
        <w:t xml:space="preserve"> (anticipated release dates</w:t>
      </w:r>
      <w:r w:rsidR="00713376">
        <w:rPr>
          <w:rFonts w:asciiTheme="majorHAnsi" w:hAnsiTheme="majorHAnsi"/>
          <w:b/>
          <w:sz w:val="24"/>
          <w:szCs w:val="24"/>
        </w:rPr>
        <w:t xml:space="preserve"> pending approval</w:t>
      </w:r>
      <w:r w:rsidR="003873CC">
        <w:rPr>
          <w:rFonts w:asciiTheme="majorHAnsi" w:hAnsiTheme="majorHAnsi"/>
          <w:b/>
          <w:sz w:val="24"/>
          <w:szCs w:val="24"/>
        </w:rPr>
        <w:t>*)</w:t>
      </w:r>
    </w:p>
    <w:p w:rsidR="002E3F46" w:rsidRPr="002E3F46" w:rsidRDefault="002E3F46" w:rsidP="00CC640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640F" w:rsidRPr="003873CC" w:rsidRDefault="003873CC" w:rsidP="00CC640F">
      <w:pPr>
        <w:spacing w:after="0"/>
        <w:rPr>
          <w:rFonts w:asciiTheme="majorHAnsi" w:hAnsiTheme="majorHAnsi"/>
          <w:b/>
          <w:sz w:val="24"/>
          <w:szCs w:val="24"/>
        </w:rPr>
      </w:pPr>
      <w:r w:rsidRPr="003873CC">
        <w:rPr>
          <w:rFonts w:asciiTheme="majorHAnsi" w:hAnsiTheme="majorHAnsi"/>
          <w:b/>
          <w:sz w:val="24"/>
          <w:szCs w:val="24"/>
        </w:rPr>
        <w:t>*</w:t>
      </w:r>
      <w:r w:rsidR="00CC640F" w:rsidRPr="003873CC">
        <w:rPr>
          <w:rFonts w:asciiTheme="majorHAnsi" w:hAnsiTheme="majorHAnsi"/>
          <w:b/>
          <w:sz w:val="24"/>
          <w:szCs w:val="24"/>
        </w:rPr>
        <w:t>Spring 2017</w:t>
      </w:r>
    </w:p>
    <w:p w:rsidR="002E3F46" w:rsidRPr="002E3F46" w:rsidRDefault="002E3F46" w:rsidP="00CC640F">
      <w:pPr>
        <w:spacing w:after="0"/>
        <w:rPr>
          <w:rFonts w:asciiTheme="majorHAnsi" w:hAnsiTheme="majorHAnsi"/>
          <w:sz w:val="24"/>
          <w:szCs w:val="24"/>
        </w:rPr>
      </w:pPr>
    </w:p>
    <w:p w:rsidR="00CC640F" w:rsidRDefault="00CC640F" w:rsidP="00CC640F">
      <w:pPr>
        <w:spacing w:after="0"/>
      </w:pPr>
      <w:r>
        <w:t>Business Fundamentals:</w:t>
      </w:r>
      <w:r>
        <w:tab/>
      </w:r>
      <w:r>
        <w:tab/>
      </w:r>
      <w:r>
        <w:tab/>
        <w:t xml:space="preserve">April 24 – June </w:t>
      </w:r>
      <w:r w:rsidR="002E3F46">
        <w:t>23</w:t>
      </w:r>
    </w:p>
    <w:p w:rsidR="002E3F46" w:rsidRDefault="002E3F46" w:rsidP="00CC640F">
      <w:pPr>
        <w:spacing w:after="0"/>
      </w:pPr>
      <w:r>
        <w:t>Busines</w:t>
      </w:r>
      <w:r w:rsidR="009F766E">
        <w:t>s Fundamentals Capstone:</w:t>
      </w:r>
      <w:r w:rsidR="009F766E">
        <w:tab/>
        <w:t>June 30</w:t>
      </w:r>
      <w:r>
        <w:t xml:space="preserve"> – July 7</w:t>
      </w:r>
    </w:p>
    <w:p w:rsidR="002E3F46" w:rsidRDefault="003873CC" w:rsidP="00CC640F">
      <w:pPr>
        <w:spacing w:after="0"/>
      </w:pPr>
      <w:r>
        <w:t>Hospitality Experiential</w:t>
      </w:r>
      <w:r w:rsidR="002E3F46">
        <w:t>:</w:t>
      </w:r>
      <w:r w:rsidR="002E3F46">
        <w:tab/>
      </w:r>
      <w:r w:rsidR="002E3F46">
        <w:tab/>
      </w:r>
      <w:r w:rsidR="002E3F46">
        <w:tab/>
        <w:t>July 10 – July 21</w:t>
      </w:r>
    </w:p>
    <w:p w:rsidR="002E3F46" w:rsidRDefault="002E3F46" w:rsidP="00CC640F">
      <w:pPr>
        <w:spacing w:after="0"/>
      </w:pPr>
      <w:r>
        <w:t>Hospitality:</w:t>
      </w:r>
      <w:r>
        <w:tab/>
      </w:r>
      <w:r>
        <w:tab/>
      </w:r>
      <w:r>
        <w:tab/>
      </w:r>
      <w:r>
        <w:tab/>
        <w:t>July 24 – August 9</w:t>
      </w:r>
    </w:p>
    <w:p w:rsidR="002E3F46" w:rsidRDefault="003873CC" w:rsidP="00CC640F">
      <w:pPr>
        <w:spacing w:after="0"/>
      </w:pPr>
      <w:r>
        <w:t xml:space="preserve">Telecommunications Experiential:           </w:t>
      </w:r>
      <w:r w:rsidR="002E3F46">
        <w:t>July 10 – July 21</w:t>
      </w:r>
    </w:p>
    <w:p w:rsidR="002E3F46" w:rsidRPr="00CC640F" w:rsidRDefault="002E3F46" w:rsidP="00CC640F">
      <w:pPr>
        <w:spacing w:after="0"/>
      </w:pPr>
      <w:r>
        <w:t>Telecomm</w:t>
      </w:r>
      <w:r w:rsidR="009F766E">
        <w:t>unications:</w:t>
      </w:r>
      <w:r w:rsidR="009F766E">
        <w:tab/>
      </w:r>
      <w:r w:rsidR="009F766E">
        <w:tab/>
      </w:r>
      <w:r w:rsidR="009F766E">
        <w:tab/>
        <w:t>July 24 – August 1</w:t>
      </w:r>
    </w:p>
    <w:p w:rsidR="001E2CA1" w:rsidRDefault="001E2CA1" w:rsidP="00D24D35">
      <w:pPr>
        <w:spacing w:after="0"/>
        <w:rPr>
          <w:sz w:val="24"/>
          <w:szCs w:val="24"/>
        </w:rPr>
      </w:pPr>
    </w:p>
    <w:p w:rsidR="009F766E" w:rsidRPr="009F766E" w:rsidRDefault="009F766E" w:rsidP="00D24D35">
      <w:pPr>
        <w:spacing w:after="0"/>
        <w:rPr>
          <w:i/>
          <w:sz w:val="16"/>
          <w:szCs w:val="16"/>
        </w:rPr>
      </w:pPr>
      <w:r w:rsidRPr="009F766E">
        <w:rPr>
          <w:i/>
          <w:sz w:val="16"/>
          <w:szCs w:val="16"/>
        </w:rPr>
        <w:t>All dates are subject to change</w:t>
      </w:r>
      <w:r>
        <w:rPr>
          <w:i/>
          <w:sz w:val="16"/>
          <w:szCs w:val="16"/>
        </w:rPr>
        <w:t xml:space="preserve"> if necessary**</w:t>
      </w:r>
    </w:p>
    <w:sectPr w:rsidR="009F766E" w:rsidRPr="009F766E" w:rsidSect="008F19E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08" w:rsidRDefault="00F75508" w:rsidP="00D24D35">
      <w:pPr>
        <w:spacing w:after="0" w:line="240" w:lineRule="auto"/>
      </w:pPr>
      <w:r>
        <w:separator/>
      </w:r>
    </w:p>
  </w:endnote>
  <w:endnote w:type="continuationSeparator" w:id="0">
    <w:p w:rsidR="00F75508" w:rsidRDefault="00F75508" w:rsidP="00D2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A1" w:rsidRDefault="001E2CA1">
    <w:pPr>
      <w:pStyle w:val="Footer"/>
    </w:pPr>
    <w:r>
      <w:t xml:space="preserve">*all dates are subject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08" w:rsidRDefault="00F75508" w:rsidP="00D24D35">
      <w:pPr>
        <w:spacing w:after="0" w:line="240" w:lineRule="auto"/>
      </w:pPr>
      <w:r>
        <w:separator/>
      </w:r>
    </w:p>
  </w:footnote>
  <w:footnote w:type="continuationSeparator" w:id="0">
    <w:p w:rsidR="00F75508" w:rsidRDefault="00F75508" w:rsidP="00D2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5" w:rsidRPr="00D24D35" w:rsidRDefault="00D24D35" w:rsidP="003153BE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ascii="Baskerville Old Face" w:hAnsi="Baskerville Old Face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5" w:rsidRDefault="008F19E5" w:rsidP="008F19E5">
    <w:pPr>
      <w:spacing w:after="0" w:line="240" w:lineRule="auto"/>
      <w:jc w:val="center"/>
      <w:rPr>
        <w:rFonts w:ascii="Book Antiqua" w:hAnsi="Book Antiqua"/>
        <w:b/>
        <w:bCs/>
        <w:caps/>
        <w:smallCaps/>
      </w:rPr>
    </w:pPr>
    <w:r>
      <w:rPr>
        <w:rFonts w:cs="Times New Roman"/>
        <w:bCs/>
        <w:noProof/>
        <w:szCs w:val="24"/>
      </w:rPr>
      <w:drawing>
        <wp:inline distT="0" distB="0" distL="0" distR="0" wp14:anchorId="04D71EDB" wp14:editId="4BC758C0">
          <wp:extent cx="1417127" cy="7334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66" cy="73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9E5" w:rsidRDefault="008F19E5" w:rsidP="008F19E5">
    <w:pPr>
      <w:spacing w:after="0" w:line="240" w:lineRule="auto"/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39A4A97F" wp14:editId="7D074E9D">
          <wp:extent cx="4257675" cy="705206"/>
          <wp:effectExtent l="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952" cy="71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9E5" w:rsidRPr="008F19E5" w:rsidRDefault="008F19E5" w:rsidP="008F19E5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skerville Old Face" w:hAnsi="Baskerville Old Face"/>
        <w:i/>
        <w:sz w:val="20"/>
        <w:szCs w:val="20"/>
      </w:rPr>
    </w:pPr>
    <w:r w:rsidRPr="005132A8">
      <w:rPr>
        <w:rFonts w:ascii="Baskerville Old Face" w:hAnsi="Baskerville Old Face"/>
        <w:i/>
        <w:sz w:val="20"/>
        <w:szCs w:val="20"/>
      </w:rPr>
      <w:t>A Program of the Elizabeth Pierce Olmsted M.D. Center for the Visually Impaired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0"/>
    <w:rsid w:val="00010320"/>
    <w:rsid w:val="0002274D"/>
    <w:rsid w:val="00025824"/>
    <w:rsid w:val="00034A2E"/>
    <w:rsid w:val="00040423"/>
    <w:rsid w:val="00047EAC"/>
    <w:rsid w:val="00052F78"/>
    <w:rsid w:val="000710AF"/>
    <w:rsid w:val="0009608E"/>
    <w:rsid w:val="000B0ABC"/>
    <w:rsid w:val="000E76DB"/>
    <w:rsid w:val="00103A7C"/>
    <w:rsid w:val="00104120"/>
    <w:rsid w:val="0010612B"/>
    <w:rsid w:val="00123412"/>
    <w:rsid w:val="0013045D"/>
    <w:rsid w:val="001438E5"/>
    <w:rsid w:val="00153611"/>
    <w:rsid w:val="001674F1"/>
    <w:rsid w:val="00175ADF"/>
    <w:rsid w:val="001B3F6B"/>
    <w:rsid w:val="001C1FE0"/>
    <w:rsid w:val="001E2CA1"/>
    <w:rsid w:val="00262824"/>
    <w:rsid w:val="002628F1"/>
    <w:rsid w:val="00264730"/>
    <w:rsid w:val="00270824"/>
    <w:rsid w:val="00270FE5"/>
    <w:rsid w:val="00271418"/>
    <w:rsid w:val="002801C9"/>
    <w:rsid w:val="002A0D3A"/>
    <w:rsid w:val="002A4B54"/>
    <w:rsid w:val="002B0A63"/>
    <w:rsid w:val="002C151D"/>
    <w:rsid w:val="002C6C23"/>
    <w:rsid w:val="002C73EB"/>
    <w:rsid w:val="002E3F46"/>
    <w:rsid w:val="002E6C8C"/>
    <w:rsid w:val="002F18EC"/>
    <w:rsid w:val="00304573"/>
    <w:rsid w:val="003153BE"/>
    <w:rsid w:val="003214D5"/>
    <w:rsid w:val="003445E1"/>
    <w:rsid w:val="00346201"/>
    <w:rsid w:val="00352C89"/>
    <w:rsid w:val="00363965"/>
    <w:rsid w:val="00364B2F"/>
    <w:rsid w:val="0037697B"/>
    <w:rsid w:val="003873CC"/>
    <w:rsid w:val="00390657"/>
    <w:rsid w:val="003954FA"/>
    <w:rsid w:val="003A6699"/>
    <w:rsid w:val="003B27B1"/>
    <w:rsid w:val="003B79D5"/>
    <w:rsid w:val="003F5041"/>
    <w:rsid w:val="003F6170"/>
    <w:rsid w:val="004061AF"/>
    <w:rsid w:val="004270AA"/>
    <w:rsid w:val="0043366E"/>
    <w:rsid w:val="004363B1"/>
    <w:rsid w:val="00442DFD"/>
    <w:rsid w:val="00442E87"/>
    <w:rsid w:val="004577B6"/>
    <w:rsid w:val="00496A15"/>
    <w:rsid w:val="004B468C"/>
    <w:rsid w:val="004B67FD"/>
    <w:rsid w:val="00505857"/>
    <w:rsid w:val="00507D04"/>
    <w:rsid w:val="0053133F"/>
    <w:rsid w:val="00545C0F"/>
    <w:rsid w:val="00546800"/>
    <w:rsid w:val="005477FE"/>
    <w:rsid w:val="0055160C"/>
    <w:rsid w:val="0055456B"/>
    <w:rsid w:val="005A1DC2"/>
    <w:rsid w:val="005A1EB7"/>
    <w:rsid w:val="005A5EEB"/>
    <w:rsid w:val="005A6692"/>
    <w:rsid w:val="005C63A5"/>
    <w:rsid w:val="005E51FE"/>
    <w:rsid w:val="005F0266"/>
    <w:rsid w:val="005F25CF"/>
    <w:rsid w:val="005F6193"/>
    <w:rsid w:val="00601EF1"/>
    <w:rsid w:val="0061450E"/>
    <w:rsid w:val="00621267"/>
    <w:rsid w:val="006233B1"/>
    <w:rsid w:val="00665377"/>
    <w:rsid w:val="006735A8"/>
    <w:rsid w:val="00695170"/>
    <w:rsid w:val="006D066A"/>
    <w:rsid w:val="006D5042"/>
    <w:rsid w:val="006D77AD"/>
    <w:rsid w:val="006F0701"/>
    <w:rsid w:val="006F655C"/>
    <w:rsid w:val="00713376"/>
    <w:rsid w:val="00751F22"/>
    <w:rsid w:val="00760AE7"/>
    <w:rsid w:val="0076218E"/>
    <w:rsid w:val="00775561"/>
    <w:rsid w:val="00776389"/>
    <w:rsid w:val="00785FFF"/>
    <w:rsid w:val="0079552F"/>
    <w:rsid w:val="007B53E1"/>
    <w:rsid w:val="007B789E"/>
    <w:rsid w:val="007C433F"/>
    <w:rsid w:val="007D1AC0"/>
    <w:rsid w:val="007D7420"/>
    <w:rsid w:val="00802DF6"/>
    <w:rsid w:val="00802E4C"/>
    <w:rsid w:val="008109DA"/>
    <w:rsid w:val="0081526D"/>
    <w:rsid w:val="008214FC"/>
    <w:rsid w:val="008239A9"/>
    <w:rsid w:val="00835541"/>
    <w:rsid w:val="00835EF4"/>
    <w:rsid w:val="008469D7"/>
    <w:rsid w:val="008715AD"/>
    <w:rsid w:val="0087253B"/>
    <w:rsid w:val="00874DF3"/>
    <w:rsid w:val="00893E73"/>
    <w:rsid w:val="008D09BA"/>
    <w:rsid w:val="008E3DE5"/>
    <w:rsid w:val="008F19E5"/>
    <w:rsid w:val="008F5DC5"/>
    <w:rsid w:val="00921633"/>
    <w:rsid w:val="00922F4B"/>
    <w:rsid w:val="00927EB3"/>
    <w:rsid w:val="00941530"/>
    <w:rsid w:val="00944724"/>
    <w:rsid w:val="00952F8D"/>
    <w:rsid w:val="00975F1E"/>
    <w:rsid w:val="009973F2"/>
    <w:rsid w:val="009A6093"/>
    <w:rsid w:val="009B5FD2"/>
    <w:rsid w:val="009B6748"/>
    <w:rsid w:val="009D077B"/>
    <w:rsid w:val="009F2681"/>
    <w:rsid w:val="009F766E"/>
    <w:rsid w:val="00A059BD"/>
    <w:rsid w:val="00A14A8E"/>
    <w:rsid w:val="00A234B3"/>
    <w:rsid w:val="00A26B2D"/>
    <w:rsid w:val="00A32670"/>
    <w:rsid w:val="00A352F3"/>
    <w:rsid w:val="00A429F5"/>
    <w:rsid w:val="00A60FBB"/>
    <w:rsid w:val="00AB3C11"/>
    <w:rsid w:val="00AC25E4"/>
    <w:rsid w:val="00AC4DC2"/>
    <w:rsid w:val="00AF404E"/>
    <w:rsid w:val="00B001A1"/>
    <w:rsid w:val="00B0150A"/>
    <w:rsid w:val="00B11F6A"/>
    <w:rsid w:val="00B25A86"/>
    <w:rsid w:val="00B33184"/>
    <w:rsid w:val="00B3579D"/>
    <w:rsid w:val="00B44263"/>
    <w:rsid w:val="00B44604"/>
    <w:rsid w:val="00B53CA7"/>
    <w:rsid w:val="00B55329"/>
    <w:rsid w:val="00B56167"/>
    <w:rsid w:val="00B61AFD"/>
    <w:rsid w:val="00B66686"/>
    <w:rsid w:val="00B90755"/>
    <w:rsid w:val="00BA6ABE"/>
    <w:rsid w:val="00BF28A0"/>
    <w:rsid w:val="00C074AF"/>
    <w:rsid w:val="00C17CA9"/>
    <w:rsid w:val="00C20AAF"/>
    <w:rsid w:val="00C2496E"/>
    <w:rsid w:val="00C515DC"/>
    <w:rsid w:val="00C67C0C"/>
    <w:rsid w:val="00C81685"/>
    <w:rsid w:val="00CA6185"/>
    <w:rsid w:val="00CA7A9D"/>
    <w:rsid w:val="00CB0E79"/>
    <w:rsid w:val="00CB16AB"/>
    <w:rsid w:val="00CB4711"/>
    <w:rsid w:val="00CC640F"/>
    <w:rsid w:val="00CF1BDD"/>
    <w:rsid w:val="00CF21FF"/>
    <w:rsid w:val="00CF6F7F"/>
    <w:rsid w:val="00D13690"/>
    <w:rsid w:val="00D15479"/>
    <w:rsid w:val="00D24D35"/>
    <w:rsid w:val="00D2598F"/>
    <w:rsid w:val="00D26F3D"/>
    <w:rsid w:val="00D335C4"/>
    <w:rsid w:val="00D34DB9"/>
    <w:rsid w:val="00D4554A"/>
    <w:rsid w:val="00D54868"/>
    <w:rsid w:val="00D54E7D"/>
    <w:rsid w:val="00D64F20"/>
    <w:rsid w:val="00D67FC8"/>
    <w:rsid w:val="00D85EC0"/>
    <w:rsid w:val="00D8669D"/>
    <w:rsid w:val="00D91EDE"/>
    <w:rsid w:val="00DA1D59"/>
    <w:rsid w:val="00DB48A3"/>
    <w:rsid w:val="00DB626A"/>
    <w:rsid w:val="00DC7165"/>
    <w:rsid w:val="00DD2CFE"/>
    <w:rsid w:val="00DD509F"/>
    <w:rsid w:val="00DE3249"/>
    <w:rsid w:val="00E11F41"/>
    <w:rsid w:val="00E319F9"/>
    <w:rsid w:val="00E36BF5"/>
    <w:rsid w:val="00E378DC"/>
    <w:rsid w:val="00E54948"/>
    <w:rsid w:val="00E74AC6"/>
    <w:rsid w:val="00EA2CFE"/>
    <w:rsid w:val="00EC396B"/>
    <w:rsid w:val="00EC3E63"/>
    <w:rsid w:val="00ED7373"/>
    <w:rsid w:val="00EE3266"/>
    <w:rsid w:val="00EE4B72"/>
    <w:rsid w:val="00EF7D1B"/>
    <w:rsid w:val="00F1308F"/>
    <w:rsid w:val="00F23F0D"/>
    <w:rsid w:val="00F31CD1"/>
    <w:rsid w:val="00F4144C"/>
    <w:rsid w:val="00F62D7A"/>
    <w:rsid w:val="00F64A3E"/>
    <w:rsid w:val="00F74B00"/>
    <w:rsid w:val="00F74B5B"/>
    <w:rsid w:val="00F75508"/>
    <w:rsid w:val="00F819C6"/>
    <w:rsid w:val="00F819FB"/>
    <w:rsid w:val="00F91D06"/>
    <w:rsid w:val="00F96F08"/>
    <w:rsid w:val="00FA03EE"/>
    <w:rsid w:val="00FB20F5"/>
    <w:rsid w:val="00FD2BC4"/>
    <w:rsid w:val="00FD7887"/>
    <w:rsid w:val="00FF0C2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35"/>
  </w:style>
  <w:style w:type="paragraph" w:styleId="Footer">
    <w:name w:val="footer"/>
    <w:basedOn w:val="Normal"/>
    <w:link w:val="FooterChar"/>
    <w:uiPriority w:val="99"/>
    <w:unhideWhenUsed/>
    <w:rsid w:val="00D2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35"/>
  </w:style>
  <w:style w:type="paragraph" w:styleId="Footer">
    <w:name w:val="footer"/>
    <w:basedOn w:val="Normal"/>
    <w:link w:val="FooterChar"/>
    <w:uiPriority w:val="99"/>
    <w:unhideWhenUsed/>
    <w:rsid w:val="00D24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Schmidt</dc:creator>
  <cp:lastModifiedBy>Tonia Weichmann</cp:lastModifiedBy>
  <cp:revision>2</cp:revision>
  <cp:lastPrinted>2016-09-27T19:52:00Z</cp:lastPrinted>
  <dcterms:created xsi:type="dcterms:W3CDTF">2017-02-22T13:31:00Z</dcterms:created>
  <dcterms:modified xsi:type="dcterms:W3CDTF">2017-02-22T13:31:00Z</dcterms:modified>
</cp:coreProperties>
</file>