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12" w:rsidRPr="00FA0100" w:rsidRDefault="002E303E">
      <w:pPr>
        <w:rPr>
          <w:rFonts w:ascii="Candara" w:hAnsi="Candara"/>
          <w:b/>
          <w:sz w:val="28"/>
          <w:szCs w:val="28"/>
        </w:rPr>
      </w:pPr>
      <w:r w:rsidRPr="00FA0100">
        <w:rPr>
          <w:rFonts w:ascii="Candara" w:hAnsi="Candara"/>
          <w:b/>
          <w:sz w:val="28"/>
          <w:szCs w:val="28"/>
        </w:rPr>
        <w:t xml:space="preserve">DDAWNY Day </w:t>
      </w:r>
      <w:proofErr w:type="spellStart"/>
      <w:r w:rsidRPr="00FA0100">
        <w:rPr>
          <w:rFonts w:ascii="Candara" w:hAnsi="Candara"/>
          <w:b/>
          <w:sz w:val="28"/>
          <w:szCs w:val="28"/>
        </w:rPr>
        <w:t>H</w:t>
      </w:r>
      <w:r w:rsidR="006D273F">
        <w:rPr>
          <w:rFonts w:ascii="Candara" w:hAnsi="Candara"/>
          <w:b/>
          <w:sz w:val="28"/>
          <w:szCs w:val="28"/>
        </w:rPr>
        <w:t>ab</w:t>
      </w:r>
      <w:proofErr w:type="spellEnd"/>
      <w:r w:rsidR="006D273F">
        <w:rPr>
          <w:rFonts w:ascii="Candara" w:hAnsi="Candara"/>
          <w:b/>
          <w:sz w:val="28"/>
          <w:szCs w:val="28"/>
        </w:rPr>
        <w:t xml:space="preserve"> Sub Committee Agenda</w:t>
      </w:r>
    </w:p>
    <w:p w:rsidR="00FA0100" w:rsidRDefault="009C5947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March 20</w:t>
      </w:r>
      <w:r w:rsidRPr="009C5947">
        <w:rPr>
          <w:rFonts w:ascii="Candara" w:hAnsi="Candara"/>
          <w:b/>
          <w:sz w:val="28"/>
          <w:szCs w:val="28"/>
          <w:vertAlign w:val="superscript"/>
        </w:rPr>
        <w:t>th</w:t>
      </w:r>
      <w:r>
        <w:rPr>
          <w:rFonts w:ascii="Candara" w:hAnsi="Candara"/>
          <w:b/>
          <w:sz w:val="28"/>
          <w:szCs w:val="28"/>
        </w:rPr>
        <w:t>, 2019</w:t>
      </w:r>
    </w:p>
    <w:p w:rsidR="00FA0100" w:rsidRDefault="00FA0100">
      <w:pPr>
        <w:rPr>
          <w:rFonts w:ascii="Candara" w:hAnsi="Candara"/>
          <w:b/>
          <w:sz w:val="28"/>
          <w:szCs w:val="28"/>
        </w:rPr>
      </w:pPr>
    </w:p>
    <w:p w:rsidR="00FA0100" w:rsidRPr="00FA0100" w:rsidRDefault="00FA0100">
      <w:pPr>
        <w:rPr>
          <w:rFonts w:ascii="Candara" w:hAnsi="Candara"/>
          <w:sz w:val="24"/>
          <w:szCs w:val="24"/>
        </w:rPr>
      </w:pPr>
      <w:r w:rsidRPr="00FA0100">
        <w:rPr>
          <w:rFonts w:ascii="Candara" w:hAnsi="Candara"/>
          <w:sz w:val="24"/>
          <w:szCs w:val="24"/>
        </w:rPr>
        <w:t>DDRO</w:t>
      </w:r>
    </w:p>
    <w:p w:rsidR="00FA0100" w:rsidRDefault="006D273F" w:rsidP="00FA010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Jessica Hansen-Service Authorization </w:t>
      </w:r>
      <w:r w:rsidR="00E90C80">
        <w:rPr>
          <w:rFonts w:ascii="Candara" w:hAnsi="Candara"/>
          <w:sz w:val="24"/>
          <w:szCs w:val="24"/>
        </w:rPr>
        <w:t xml:space="preserve">for Day </w:t>
      </w:r>
      <w:proofErr w:type="spellStart"/>
      <w:r w:rsidR="00E90C80">
        <w:rPr>
          <w:rFonts w:ascii="Candara" w:hAnsi="Candara"/>
          <w:sz w:val="24"/>
          <w:szCs w:val="24"/>
        </w:rPr>
        <w:t>Hab</w:t>
      </w:r>
      <w:proofErr w:type="spellEnd"/>
    </w:p>
    <w:p w:rsidR="00FA0100" w:rsidRDefault="00FA0100" w:rsidP="00FA0100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CCO</w:t>
      </w:r>
    </w:p>
    <w:p w:rsidR="00FA0100" w:rsidRDefault="006D273F" w:rsidP="00FA010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DDAWNY work group –notes</w:t>
      </w:r>
      <w:r w:rsidR="00E90C80">
        <w:rPr>
          <w:rFonts w:ascii="Candara" w:hAnsi="Candara"/>
          <w:sz w:val="24"/>
          <w:szCs w:val="24"/>
        </w:rPr>
        <w:t>:</w:t>
      </w:r>
    </w:p>
    <w:p w:rsidR="00E90C80" w:rsidRDefault="00E90C80" w:rsidP="00E90C80">
      <w:pPr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Section II-frequency/quantity/time frame-this is NOT billable but should be person centered-should not be daily/6 months as a default</w:t>
      </w:r>
    </w:p>
    <w:p w:rsidR="00E90C80" w:rsidRDefault="00E90C80" w:rsidP="00E90C80">
      <w:pPr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*this is where you need to communicate with the CC frequently-each goal should have a specific quantity and time frame (not all be the same)</w:t>
      </w:r>
    </w:p>
    <w:p w:rsidR="00E90C80" w:rsidRDefault="00E90C80" w:rsidP="00E90C80">
      <w:pPr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Section IV is the BILLABLE waiver section </w:t>
      </w:r>
    </w:p>
    <w:p w:rsidR="00E90C80" w:rsidRPr="00E90C80" w:rsidRDefault="00E90C80" w:rsidP="00E90C80">
      <w:pPr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Life Plan is the </w:t>
      </w:r>
      <w:proofErr w:type="gramStart"/>
      <w:r>
        <w:rPr>
          <w:rFonts w:ascii="Candara" w:hAnsi="Candara"/>
          <w:sz w:val="24"/>
          <w:szCs w:val="24"/>
        </w:rPr>
        <w:t>WHAT,</w:t>
      </w:r>
      <w:proofErr w:type="gramEnd"/>
      <w:r>
        <w:rPr>
          <w:rFonts w:ascii="Candara" w:hAnsi="Candara"/>
          <w:sz w:val="24"/>
          <w:szCs w:val="24"/>
        </w:rPr>
        <w:t xml:space="preserve"> Staff Action Plan is the HOW</w:t>
      </w:r>
    </w:p>
    <w:p w:rsidR="006D273F" w:rsidRDefault="006D273F" w:rsidP="00FA010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Questions/concerns</w:t>
      </w:r>
    </w:p>
    <w:p w:rsidR="00E90C80" w:rsidRDefault="00E90C80" w:rsidP="00E90C80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Do we need to track supports in Section III? </w:t>
      </w:r>
    </w:p>
    <w:p w:rsidR="00E90C80" w:rsidRDefault="00E90C80" w:rsidP="00E90C80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Should we have separate documents for safeguards/</w:t>
      </w:r>
      <w:proofErr w:type="spellStart"/>
      <w:r>
        <w:rPr>
          <w:rFonts w:ascii="Candara" w:hAnsi="Candara"/>
          <w:sz w:val="24"/>
          <w:szCs w:val="24"/>
        </w:rPr>
        <w:t>ipops</w:t>
      </w:r>
      <w:proofErr w:type="spellEnd"/>
      <w:r>
        <w:rPr>
          <w:rFonts w:ascii="Candara" w:hAnsi="Candara"/>
          <w:sz w:val="24"/>
          <w:szCs w:val="24"/>
        </w:rPr>
        <w:t>/individual guidelines?</w:t>
      </w:r>
    </w:p>
    <w:p w:rsidR="00E90C80" w:rsidRPr="00E90C80" w:rsidRDefault="00E90C80" w:rsidP="00E90C80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Should every safeguard we want be listed in the safeguard section of the Life Plan?</w:t>
      </w:r>
    </w:p>
    <w:p w:rsidR="00400E97" w:rsidRPr="00E90C80" w:rsidRDefault="006D273F" w:rsidP="00E90C8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People to contact</w:t>
      </w:r>
      <w:r w:rsidR="00E90C80">
        <w:rPr>
          <w:rFonts w:ascii="Candara" w:hAnsi="Candara"/>
          <w:sz w:val="24"/>
          <w:szCs w:val="24"/>
        </w:rPr>
        <w:t>-Kristin Rhodes</w:t>
      </w:r>
    </w:p>
    <w:p w:rsidR="00FA0100" w:rsidRDefault="00FA0100" w:rsidP="00FA0100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Managed Care</w:t>
      </w:r>
    </w:p>
    <w:p w:rsidR="00FA0100" w:rsidRDefault="006D273F" w:rsidP="00FA010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Where are we at?</w:t>
      </w:r>
      <w:r w:rsidR="00E90C80">
        <w:rPr>
          <w:rFonts w:ascii="Candara" w:hAnsi="Candara"/>
          <w:sz w:val="24"/>
          <w:szCs w:val="24"/>
        </w:rPr>
        <w:t>-still not enough information out there-good news is –as far as our field is concerned, we are already on the right track-so we can take a deep breathe</w:t>
      </w:r>
    </w:p>
    <w:p w:rsidR="00E62E6D" w:rsidRDefault="006D273F" w:rsidP="001313C0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Transportation</w:t>
      </w:r>
    </w:p>
    <w:p w:rsidR="006D273F" w:rsidRDefault="006D273F" w:rsidP="006D273F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How are we following regulations</w:t>
      </w:r>
      <w:r w:rsidR="00E90C80">
        <w:rPr>
          <w:rFonts w:ascii="Candara" w:hAnsi="Candara"/>
          <w:sz w:val="24"/>
          <w:szCs w:val="24"/>
        </w:rPr>
        <w:t>-most agencies are still documenting mileage on paper, some have switched to paperless platforms (ex. Orion, Enterprise)</w:t>
      </w:r>
    </w:p>
    <w:p w:rsidR="006D273F" w:rsidRDefault="006D273F" w:rsidP="006D273F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Companies-managing invoices, issues</w:t>
      </w:r>
      <w:r w:rsidR="00E90C80">
        <w:rPr>
          <w:rFonts w:ascii="Candara" w:hAnsi="Candara"/>
          <w:sz w:val="24"/>
          <w:szCs w:val="24"/>
        </w:rPr>
        <w:t>-Cedar Bus presents each agency with a different plan and pricing</w:t>
      </w:r>
    </w:p>
    <w:p w:rsidR="00E90C80" w:rsidRDefault="00E90C80" w:rsidP="006D273F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Some agencies send out invoices for cancels at the door</w:t>
      </w:r>
      <w:r w:rsidR="000946A7">
        <w:rPr>
          <w:rFonts w:ascii="Candara" w:hAnsi="Candara"/>
          <w:sz w:val="24"/>
          <w:szCs w:val="24"/>
        </w:rPr>
        <w:t xml:space="preserve"> to try and recoup money lost </w:t>
      </w:r>
    </w:p>
    <w:p w:rsidR="000946A7" w:rsidRDefault="000946A7" w:rsidP="006D273F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Be aware of being charged for monitors on the vans if you do not need them</w:t>
      </w:r>
    </w:p>
    <w:p w:rsidR="000946A7" w:rsidRDefault="000946A7" w:rsidP="00400E97">
      <w:pPr>
        <w:rPr>
          <w:rFonts w:ascii="Candara" w:hAnsi="Candara"/>
          <w:sz w:val="24"/>
          <w:szCs w:val="24"/>
        </w:rPr>
      </w:pPr>
    </w:p>
    <w:p w:rsidR="00400E97" w:rsidRDefault="00400E97" w:rsidP="00400E97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Staffing</w:t>
      </w:r>
    </w:p>
    <w:p w:rsidR="00400E97" w:rsidRDefault="00400E97" w:rsidP="00400E97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Be Fair Campaign</w:t>
      </w:r>
      <w:r w:rsidR="000946A7">
        <w:rPr>
          <w:rFonts w:ascii="Candara" w:hAnsi="Candara"/>
          <w:sz w:val="24"/>
          <w:szCs w:val="24"/>
        </w:rPr>
        <w:t>-PUSH IT to staff as much as possible</w:t>
      </w:r>
    </w:p>
    <w:p w:rsidR="00400E97" w:rsidRDefault="00400E97" w:rsidP="00400E97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Recruitment</w:t>
      </w:r>
      <w:r w:rsidR="000946A7">
        <w:rPr>
          <w:rFonts w:ascii="Candara" w:hAnsi="Candara"/>
          <w:sz w:val="24"/>
          <w:szCs w:val="24"/>
        </w:rPr>
        <w:t>-all agencies are in a staffing crisis</w:t>
      </w:r>
    </w:p>
    <w:p w:rsidR="00400E97" w:rsidRDefault="00400E97" w:rsidP="00400E97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Intake Process</w:t>
      </w:r>
    </w:p>
    <w:p w:rsidR="00400E97" w:rsidRDefault="00400E97" w:rsidP="00400E97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How is everyone doing intake</w:t>
      </w:r>
      <w:r w:rsidR="000946A7">
        <w:rPr>
          <w:rFonts w:ascii="Candara" w:hAnsi="Candara"/>
          <w:sz w:val="24"/>
          <w:szCs w:val="24"/>
        </w:rPr>
        <w:t>-most have a committee/department</w:t>
      </w:r>
    </w:p>
    <w:p w:rsidR="00400E97" w:rsidRDefault="00400E97" w:rsidP="00400E97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Suggestions/comments</w:t>
      </w:r>
      <w:r w:rsidR="000946A7">
        <w:rPr>
          <w:rFonts w:ascii="Candara" w:hAnsi="Candara"/>
          <w:sz w:val="24"/>
          <w:szCs w:val="24"/>
        </w:rPr>
        <w:t xml:space="preserve">-read through all documentation with a fine tooth comb, have the person shadow, </w:t>
      </w:r>
      <w:bookmarkStart w:id="0" w:name="_GoBack"/>
      <w:bookmarkEnd w:id="0"/>
      <w:r w:rsidR="000946A7">
        <w:rPr>
          <w:rFonts w:ascii="Candara" w:hAnsi="Candara"/>
          <w:sz w:val="24"/>
          <w:szCs w:val="24"/>
        </w:rPr>
        <w:t xml:space="preserve">make sure you have EVERYTHING (behavior plans, residential IPOPs, </w:t>
      </w:r>
      <w:proofErr w:type="spellStart"/>
      <w:r w:rsidR="000946A7">
        <w:rPr>
          <w:rFonts w:ascii="Candara" w:hAnsi="Candara"/>
          <w:sz w:val="24"/>
          <w:szCs w:val="24"/>
        </w:rPr>
        <w:t>etc</w:t>
      </w:r>
      <w:proofErr w:type="spellEnd"/>
      <w:r w:rsidR="000946A7">
        <w:rPr>
          <w:rFonts w:ascii="Candara" w:hAnsi="Candara"/>
          <w:sz w:val="24"/>
          <w:szCs w:val="24"/>
        </w:rPr>
        <w:t>)-if there are red flags, do something about it before the 30 day review</w:t>
      </w:r>
    </w:p>
    <w:p w:rsidR="00064423" w:rsidRPr="00064423" w:rsidRDefault="00064423" w:rsidP="00064423">
      <w:pPr>
        <w:rPr>
          <w:rFonts w:ascii="Candara" w:hAnsi="Candara"/>
          <w:sz w:val="24"/>
          <w:szCs w:val="24"/>
        </w:rPr>
      </w:pPr>
    </w:p>
    <w:sectPr w:rsidR="00064423" w:rsidRPr="00064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27A0"/>
    <w:multiLevelType w:val="hybridMultilevel"/>
    <w:tmpl w:val="7BD28A80"/>
    <w:lvl w:ilvl="0" w:tplc="56C0893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29D61B8"/>
    <w:multiLevelType w:val="hybridMultilevel"/>
    <w:tmpl w:val="9E5CAE56"/>
    <w:lvl w:ilvl="0" w:tplc="9D9E5B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3E"/>
    <w:rsid w:val="00064423"/>
    <w:rsid w:val="000716B2"/>
    <w:rsid w:val="000946A7"/>
    <w:rsid w:val="001313C0"/>
    <w:rsid w:val="002E303E"/>
    <w:rsid w:val="00400E97"/>
    <w:rsid w:val="00546269"/>
    <w:rsid w:val="006D273F"/>
    <w:rsid w:val="009C5947"/>
    <w:rsid w:val="009C5B51"/>
    <w:rsid w:val="00A42A12"/>
    <w:rsid w:val="00B14E49"/>
    <w:rsid w:val="00BC3BB7"/>
    <w:rsid w:val="00E62E6D"/>
    <w:rsid w:val="00E90C80"/>
    <w:rsid w:val="00FA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3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Cantalician Center for Learning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McCourt</dc:creator>
  <cp:lastModifiedBy>Alicia Miller</cp:lastModifiedBy>
  <cp:revision>2</cp:revision>
  <dcterms:created xsi:type="dcterms:W3CDTF">2019-03-21T13:17:00Z</dcterms:created>
  <dcterms:modified xsi:type="dcterms:W3CDTF">2019-03-21T13:17:00Z</dcterms:modified>
</cp:coreProperties>
</file>