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F2" w:rsidRDefault="000B26D4" w:rsidP="000B26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DDAWNY SDS MEETING</w:t>
      </w:r>
    </w:p>
    <w:p w:rsidR="000B26D4" w:rsidRDefault="006930A1" w:rsidP="000B26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10/16</w:t>
      </w:r>
      <w:r w:rsidR="00ED498C">
        <w:rPr>
          <w:b/>
          <w:sz w:val="24"/>
          <w:szCs w:val="24"/>
        </w:rPr>
        <w:t>/</w:t>
      </w:r>
      <w:r w:rsidR="000B26D4">
        <w:rPr>
          <w:b/>
          <w:sz w:val="24"/>
          <w:szCs w:val="24"/>
        </w:rPr>
        <w:t>18</w:t>
      </w:r>
    </w:p>
    <w:p w:rsidR="000B26D4" w:rsidRDefault="006A1EE9" w:rsidP="000B26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6A1EE9" w:rsidRDefault="006A1EE9" w:rsidP="006A1E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</w:p>
    <w:p w:rsidR="006A1EE9" w:rsidRDefault="006A1EE9" w:rsidP="006A1E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@ People Inc.  Cynthia Harvey (PI), Kelly Hawkins (PI), Laura Kempton (HCS), Amanda Muldoon (PI), Harpreet Saran </w:t>
      </w:r>
      <w:proofErr w:type="spellStart"/>
      <w:r>
        <w:rPr>
          <w:b/>
          <w:sz w:val="24"/>
          <w:szCs w:val="24"/>
        </w:rPr>
        <w:t>Rokicki</w:t>
      </w:r>
      <w:proofErr w:type="spellEnd"/>
      <w:r>
        <w:rPr>
          <w:b/>
          <w:sz w:val="24"/>
          <w:szCs w:val="24"/>
        </w:rPr>
        <w:t xml:space="preserve"> (PI), Alan </w:t>
      </w:r>
      <w:proofErr w:type="spellStart"/>
      <w:r>
        <w:rPr>
          <w:b/>
          <w:sz w:val="24"/>
          <w:szCs w:val="24"/>
        </w:rPr>
        <w:t>Venesky</w:t>
      </w:r>
      <w:proofErr w:type="spellEnd"/>
      <w:r>
        <w:rPr>
          <w:b/>
          <w:sz w:val="24"/>
          <w:szCs w:val="24"/>
        </w:rPr>
        <w:t xml:space="preserve"> (PCSWNY)</w:t>
      </w:r>
    </w:p>
    <w:p w:rsidR="006A1EE9" w:rsidRDefault="006A1EE9" w:rsidP="006A1E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Via Conference:  Gail Saunders (Aspire)</w:t>
      </w:r>
    </w:p>
    <w:p w:rsidR="000B26D4" w:rsidRDefault="000B26D4" w:rsidP="006A1EE9">
      <w:pPr>
        <w:spacing w:after="0"/>
        <w:rPr>
          <w:b/>
          <w:sz w:val="24"/>
          <w:szCs w:val="24"/>
        </w:rPr>
      </w:pPr>
    </w:p>
    <w:p w:rsidR="000B26D4" w:rsidRDefault="000B26D4" w:rsidP="000B26D4">
      <w:pPr>
        <w:jc w:val="center"/>
        <w:rPr>
          <w:b/>
          <w:sz w:val="24"/>
          <w:szCs w:val="24"/>
        </w:rPr>
      </w:pPr>
    </w:p>
    <w:p w:rsidR="006930A1" w:rsidRDefault="006930A1" w:rsidP="006A1EE9">
      <w:pPr>
        <w:spacing w:after="0"/>
        <w:rPr>
          <w:sz w:val="24"/>
          <w:szCs w:val="24"/>
        </w:rPr>
      </w:pPr>
      <w:r>
        <w:rPr>
          <w:sz w:val="24"/>
          <w:szCs w:val="24"/>
        </w:rPr>
        <w:t>Gues</w:t>
      </w:r>
      <w:r w:rsidR="006A1EE9">
        <w:rPr>
          <w:sz w:val="24"/>
          <w:szCs w:val="24"/>
        </w:rPr>
        <w:t xml:space="preserve">t Introduction:  </w:t>
      </w:r>
      <w:r w:rsidR="006A1EE9">
        <w:rPr>
          <w:sz w:val="24"/>
          <w:szCs w:val="24"/>
        </w:rPr>
        <w:tab/>
        <w:t xml:space="preserve">Alan </w:t>
      </w:r>
      <w:proofErr w:type="spellStart"/>
      <w:r w:rsidR="006A1EE9">
        <w:rPr>
          <w:sz w:val="24"/>
          <w:szCs w:val="24"/>
        </w:rPr>
        <w:t>Venesky</w:t>
      </w:r>
      <w:proofErr w:type="spellEnd"/>
      <w:r w:rsidR="006A1EE9">
        <w:rPr>
          <w:sz w:val="24"/>
          <w:szCs w:val="24"/>
        </w:rPr>
        <w:t xml:space="preserve">, Community Relations Manager, </w:t>
      </w:r>
      <w:r>
        <w:rPr>
          <w:sz w:val="24"/>
          <w:szCs w:val="24"/>
        </w:rPr>
        <w:t>Person Centered Services</w:t>
      </w:r>
    </w:p>
    <w:p w:rsidR="006A1EE9" w:rsidRDefault="006A1EE9" w:rsidP="006A1EE9">
      <w:pPr>
        <w:spacing w:after="0"/>
        <w:rPr>
          <w:sz w:val="24"/>
          <w:szCs w:val="24"/>
        </w:rPr>
      </w:pPr>
    </w:p>
    <w:p w:rsidR="000B26D4" w:rsidRDefault="006A1EE9" w:rsidP="006A1EE9">
      <w:pPr>
        <w:ind w:left="720"/>
        <w:rPr>
          <w:sz w:val="24"/>
          <w:szCs w:val="24"/>
        </w:rPr>
      </w:pPr>
      <w:r>
        <w:rPr>
          <w:sz w:val="24"/>
          <w:szCs w:val="24"/>
        </w:rPr>
        <w:t>Alan discussed the CCO with and reported that self-direction growth is a quality metric for PCSWNY.  There was discussion about how there is not always continuity across providers.</w:t>
      </w:r>
    </w:p>
    <w:p w:rsidR="00DB6DE3" w:rsidRDefault="00DB6DE3" w:rsidP="006A1EE9">
      <w:pPr>
        <w:ind w:left="720"/>
        <w:rPr>
          <w:sz w:val="24"/>
          <w:szCs w:val="24"/>
        </w:rPr>
      </w:pPr>
      <w:r>
        <w:rPr>
          <w:sz w:val="24"/>
          <w:szCs w:val="24"/>
        </w:rPr>
        <w:t>Alan will be added to the e-mail list for this subcommittee.</w:t>
      </w:r>
      <w:bookmarkStart w:id="0" w:name="_GoBack"/>
      <w:bookmarkEnd w:id="0"/>
    </w:p>
    <w:p w:rsidR="006930A1" w:rsidRDefault="006930A1" w:rsidP="007A6EE2">
      <w:pPr>
        <w:spacing w:after="160"/>
        <w:rPr>
          <w:sz w:val="24"/>
          <w:szCs w:val="24"/>
        </w:rPr>
      </w:pPr>
      <w:r>
        <w:rPr>
          <w:sz w:val="24"/>
          <w:szCs w:val="24"/>
        </w:rPr>
        <w:t>Compliance when there is no broker for a case</w:t>
      </w:r>
    </w:p>
    <w:p w:rsidR="006A1EE9" w:rsidRDefault="006A1EE9" w:rsidP="006A1EE9">
      <w:pP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>If there is no broker, there is no broker billing.  The lack of COS meetings only puts broker billings at risk.</w:t>
      </w:r>
    </w:p>
    <w:p w:rsidR="006A1EE9" w:rsidRDefault="006A1EE9" w:rsidP="006A1EE9">
      <w:pP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>The FI agency would have to ensure that they update any hab plans as needed.</w:t>
      </w:r>
    </w:p>
    <w:p w:rsidR="000B26D4" w:rsidRDefault="006930A1" w:rsidP="007A6EE2">
      <w:pPr>
        <w:spacing w:after="160"/>
        <w:rPr>
          <w:sz w:val="24"/>
          <w:szCs w:val="24"/>
        </w:rPr>
      </w:pPr>
      <w:r>
        <w:rPr>
          <w:sz w:val="24"/>
          <w:szCs w:val="24"/>
        </w:rPr>
        <w:t>Staff Action Plans</w:t>
      </w:r>
      <w:r w:rsidR="007A6EE2">
        <w:rPr>
          <w:sz w:val="24"/>
          <w:szCs w:val="24"/>
        </w:rPr>
        <w:t xml:space="preserve"> (</w:t>
      </w:r>
      <w:r>
        <w:rPr>
          <w:sz w:val="24"/>
          <w:szCs w:val="24"/>
        </w:rPr>
        <w:t>18-ADM-09</w:t>
      </w:r>
      <w:r w:rsidR="007A6EE2">
        <w:rPr>
          <w:sz w:val="24"/>
          <w:szCs w:val="24"/>
        </w:rPr>
        <w:t>)</w:t>
      </w:r>
    </w:p>
    <w:p w:rsidR="006A1EE9" w:rsidRDefault="006A1EE9" w:rsidP="006A1EE9">
      <w:pP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>The new ADM needs to be used in conjunction with 2015-01 to complete the staff action plan and documentation.</w:t>
      </w:r>
    </w:p>
    <w:p w:rsidR="006A1EE9" w:rsidRDefault="006A1EE9" w:rsidP="006A1EE9">
      <w:pP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>The supports and services section of the life plan will need to meet audit protocols.</w:t>
      </w:r>
    </w:p>
    <w:p w:rsidR="006A1EE9" w:rsidRDefault="005B4FF9" w:rsidP="006A1EE9">
      <w:pP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PCSWNY is not able to send a Mock Life Plan at this time.    </w:t>
      </w:r>
    </w:p>
    <w:p w:rsidR="007A6EE2" w:rsidRDefault="007A6EE2" w:rsidP="007A6EE2">
      <w:pPr>
        <w:spacing w:after="160"/>
        <w:rPr>
          <w:sz w:val="24"/>
          <w:szCs w:val="24"/>
        </w:rPr>
      </w:pPr>
      <w:r>
        <w:rPr>
          <w:sz w:val="24"/>
          <w:szCs w:val="24"/>
        </w:rPr>
        <w:t>IDGS Clinician Direct – out of pocket</w:t>
      </w:r>
    </w:p>
    <w:p w:rsidR="006A1EE9" w:rsidRDefault="006A1EE9" w:rsidP="006A1EE9">
      <w:pP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team feels that more concrete clarification is needed.  Page 57 of the guidance provides the opportunity </w:t>
      </w:r>
      <w:r w:rsidR="005B4FF9">
        <w:rPr>
          <w:sz w:val="24"/>
          <w:szCs w:val="24"/>
        </w:rPr>
        <w:t>for continuity of care if the individual was part of CSS.</w:t>
      </w:r>
    </w:p>
    <w:p w:rsidR="005B4FF9" w:rsidRDefault="005B4FF9" w:rsidP="006A1EE9">
      <w:pP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>No where have we found, in writing, explicit guidance that you cannot supplement out of pocket if the therapist is charging more than the IDGS table rate.</w:t>
      </w:r>
    </w:p>
    <w:p w:rsidR="005B4FF9" w:rsidRDefault="005B4F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4FF9" w:rsidRDefault="005B4FF9" w:rsidP="007A6EE2">
      <w:pPr>
        <w:spacing w:after="160"/>
        <w:rPr>
          <w:sz w:val="24"/>
          <w:szCs w:val="24"/>
        </w:rPr>
      </w:pPr>
    </w:p>
    <w:p w:rsidR="007A6EE2" w:rsidRDefault="007A6EE2" w:rsidP="007A6EE2">
      <w:pPr>
        <w:spacing w:after="160"/>
        <w:rPr>
          <w:sz w:val="24"/>
          <w:szCs w:val="24"/>
        </w:rPr>
      </w:pPr>
      <w:r>
        <w:rPr>
          <w:sz w:val="24"/>
          <w:szCs w:val="24"/>
        </w:rPr>
        <w:t>Wage caps for self-hired staff</w:t>
      </w:r>
    </w:p>
    <w:p w:rsidR="005B4FF9" w:rsidRDefault="005B4FF9" w:rsidP="005B4FF9">
      <w:pP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>Aspire reported that they are sensitive to any impact of wage and hour laws and how it relates to self-direction vs traditional staff.</w:t>
      </w:r>
    </w:p>
    <w:p w:rsidR="000B26D4" w:rsidRDefault="000B26D4" w:rsidP="000B26D4">
      <w:pPr>
        <w:rPr>
          <w:sz w:val="24"/>
          <w:szCs w:val="24"/>
        </w:rPr>
      </w:pPr>
      <w:r>
        <w:rPr>
          <w:sz w:val="24"/>
          <w:szCs w:val="24"/>
        </w:rPr>
        <w:t>FI Summit</w:t>
      </w:r>
      <w:r w:rsidR="007A6EE2">
        <w:rPr>
          <w:sz w:val="24"/>
          <w:szCs w:val="24"/>
        </w:rPr>
        <w:t xml:space="preserve"> (</w:t>
      </w:r>
      <w:r w:rsidR="00B91A69">
        <w:rPr>
          <w:sz w:val="24"/>
          <w:szCs w:val="24"/>
        </w:rPr>
        <w:t>October 22&amp;23</w:t>
      </w:r>
      <w:r w:rsidR="007A6EE2">
        <w:rPr>
          <w:sz w:val="24"/>
          <w:szCs w:val="24"/>
        </w:rPr>
        <w:t>)</w:t>
      </w:r>
    </w:p>
    <w:p w:rsidR="005B4FF9" w:rsidRDefault="005B4FF9" w:rsidP="005B4FF9">
      <w:pPr>
        <w:ind w:left="720"/>
        <w:rPr>
          <w:sz w:val="24"/>
          <w:szCs w:val="24"/>
        </w:rPr>
      </w:pPr>
      <w:r>
        <w:rPr>
          <w:sz w:val="24"/>
          <w:szCs w:val="24"/>
        </w:rPr>
        <w:t>No discussion relating to the summit.</w:t>
      </w:r>
    </w:p>
    <w:p w:rsidR="007A6EE2" w:rsidRDefault="007A6EE2" w:rsidP="00B91A69">
      <w:pPr>
        <w:spacing w:after="0"/>
        <w:rPr>
          <w:sz w:val="24"/>
          <w:szCs w:val="24"/>
        </w:rPr>
      </w:pPr>
    </w:p>
    <w:p w:rsidR="007A6EE2" w:rsidRDefault="007A6EE2" w:rsidP="00B91A69">
      <w:pPr>
        <w:spacing w:after="0"/>
        <w:rPr>
          <w:sz w:val="24"/>
          <w:szCs w:val="24"/>
        </w:rPr>
      </w:pPr>
    </w:p>
    <w:p w:rsidR="00B91A69" w:rsidRDefault="00BF757D" w:rsidP="00B91A69">
      <w:pPr>
        <w:spacing w:after="0"/>
        <w:rPr>
          <w:sz w:val="24"/>
          <w:szCs w:val="24"/>
        </w:rPr>
      </w:pPr>
      <w:r>
        <w:rPr>
          <w:sz w:val="24"/>
          <w:szCs w:val="24"/>
        </w:rPr>
        <w:t>201</w:t>
      </w:r>
      <w:r w:rsidR="00B91A69">
        <w:rPr>
          <w:sz w:val="24"/>
          <w:szCs w:val="24"/>
        </w:rPr>
        <w:t>9</w:t>
      </w:r>
      <w:r>
        <w:rPr>
          <w:sz w:val="24"/>
          <w:szCs w:val="24"/>
        </w:rPr>
        <w:t xml:space="preserve"> Meetings:</w:t>
      </w:r>
      <w:r>
        <w:rPr>
          <w:sz w:val="24"/>
          <w:szCs w:val="24"/>
        </w:rPr>
        <w:tab/>
      </w:r>
      <w:r w:rsidR="00B91A69">
        <w:rPr>
          <w:sz w:val="24"/>
          <w:szCs w:val="24"/>
        </w:rPr>
        <w:t>Stay at every other month?</w:t>
      </w:r>
      <w:r w:rsidR="00CA7075">
        <w:rPr>
          <w:sz w:val="24"/>
          <w:szCs w:val="24"/>
        </w:rPr>
        <w:t xml:space="preserve">  (3</w:t>
      </w:r>
      <w:r w:rsidR="00CA7075" w:rsidRPr="00CA7075">
        <w:rPr>
          <w:sz w:val="24"/>
          <w:szCs w:val="24"/>
          <w:vertAlign w:val="superscript"/>
        </w:rPr>
        <w:t>rd</w:t>
      </w:r>
      <w:r w:rsidR="00CA7075">
        <w:rPr>
          <w:sz w:val="24"/>
          <w:szCs w:val="24"/>
        </w:rPr>
        <w:t xml:space="preserve"> Tuesday @ 2:30)</w:t>
      </w:r>
    </w:p>
    <w:p w:rsidR="00BF757D" w:rsidRDefault="00BF757D" w:rsidP="00B91A69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2/19, 4/16, 6/18, 8/20, 10/15, 12/17</w:t>
      </w:r>
    </w:p>
    <w:p w:rsidR="005B4FF9" w:rsidRDefault="005B4FF9" w:rsidP="005B4FF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 final decision was made.  </w:t>
      </w:r>
      <w:proofErr w:type="gramStart"/>
      <w:r>
        <w:rPr>
          <w:sz w:val="24"/>
          <w:szCs w:val="24"/>
        </w:rPr>
        <w:t>Will leave on the agenda for the December meeting.</w:t>
      </w:r>
      <w:proofErr w:type="gramEnd"/>
    </w:p>
    <w:p w:rsidR="000B26D4" w:rsidRDefault="000B26D4" w:rsidP="000B26D4">
      <w:pPr>
        <w:rPr>
          <w:sz w:val="24"/>
          <w:szCs w:val="24"/>
        </w:rPr>
      </w:pPr>
    </w:p>
    <w:p w:rsidR="000B26D4" w:rsidRDefault="000B26D4" w:rsidP="000B26D4">
      <w:pPr>
        <w:rPr>
          <w:sz w:val="24"/>
          <w:szCs w:val="24"/>
        </w:rPr>
      </w:pPr>
    </w:p>
    <w:p w:rsidR="000B26D4" w:rsidRDefault="00BF757D" w:rsidP="00BF75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  <w:r>
        <w:rPr>
          <w:b/>
          <w:sz w:val="24"/>
          <w:szCs w:val="24"/>
        </w:rPr>
        <w:tab/>
        <w:t>December 18</w:t>
      </w:r>
      <w:r w:rsidR="000B26D4">
        <w:rPr>
          <w:b/>
          <w:sz w:val="24"/>
          <w:szCs w:val="24"/>
        </w:rPr>
        <w:t>, 2018</w:t>
      </w:r>
      <w:r>
        <w:rPr>
          <w:b/>
          <w:sz w:val="24"/>
          <w:szCs w:val="24"/>
        </w:rPr>
        <w:t xml:space="preserve"> </w:t>
      </w:r>
    </w:p>
    <w:p w:rsidR="00BF757D" w:rsidRDefault="00BF757D" w:rsidP="00BF75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2:30-4:00 pm</w:t>
      </w:r>
    </w:p>
    <w:p w:rsidR="00BF757D" w:rsidRDefault="00BF757D" w:rsidP="00BF75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People Inc. 3332 Walden Ave., Depew</w:t>
      </w:r>
    </w:p>
    <w:p w:rsidR="005B4FF9" w:rsidRDefault="005B4FF9" w:rsidP="005B4FF9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Conference Line:</w:t>
      </w:r>
      <w:r>
        <w:rPr>
          <w:b/>
          <w:sz w:val="24"/>
          <w:szCs w:val="24"/>
        </w:rPr>
        <w:tab/>
      </w:r>
    </w:p>
    <w:p w:rsidR="005B4FF9" w:rsidRPr="00BF757D" w:rsidRDefault="005B4FF9" w:rsidP="005B4FF9">
      <w:pPr>
        <w:spacing w:after="0"/>
        <w:ind w:left="1440"/>
        <w:rPr>
          <w:b/>
          <w:sz w:val="24"/>
          <w:szCs w:val="24"/>
        </w:rPr>
      </w:pPr>
      <w:r w:rsidRPr="00BF757D">
        <w:rPr>
          <w:b/>
          <w:sz w:val="24"/>
          <w:szCs w:val="24"/>
        </w:rPr>
        <w:t>1-866-588-5787</w:t>
      </w:r>
    </w:p>
    <w:p w:rsidR="005B4FF9" w:rsidRPr="00BF757D" w:rsidRDefault="005B4FF9" w:rsidP="005B4FF9">
      <w:pPr>
        <w:spacing w:after="0"/>
        <w:ind w:left="1440"/>
        <w:rPr>
          <w:b/>
          <w:sz w:val="24"/>
          <w:szCs w:val="24"/>
        </w:rPr>
      </w:pPr>
      <w:r w:rsidRPr="00BF757D">
        <w:rPr>
          <w:b/>
          <w:sz w:val="24"/>
          <w:szCs w:val="24"/>
        </w:rPr>
        <w:t>Code: 3226477028</w:t>
      </w:r>
    </w:p>
    <w:p w:rsidR="005B4FF9" w:rsidRDefault="005B4FF9" w:rsidP="00BF757D">
      <w:pPr>
        <w:spacing w:after="0"/>
        <w:rPr>
          <w:b/>
          <w:sz w:val="24"/>
          <w:szCs w:val="24"/>
        </w:rPr>
      </w:pPr>
    </w:p>
    <w:p w:rsidR="000B26D4" w:rsidRDefault="00BF757D" w:rsidP="00CA707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B26D4" w:rsidRPr="000B26D4" w:rsidRDefault="000B26D4" w:rsidP="000B26D4">
      <w:pPr>
        <w:rPr>
          <w:sz w:val="24"/>
          <w:szCs w:val="24"/>
        </w:rPr>
      </w:pPr>
    </w:p>
    <w:sectPr w:rsidR="000B26D4" w:rsidRPr="000B26D4" w:rsidSect="008D34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F9" w:rsidRDefault="005B4FF9" w:rsidP="005B4FF9">
      <w:pPr>
        <w:spacing w:after="0" w:line="240" w:lineRule="auto"/>
      </w:pPr>
      <w:r>
        <w:separator/>
      </w:r>
    </w:p>
  </w:endnote>
  <w:endnote w:type="continuationSeparator" w:id="0">
    <w:p w:rsidR="005B4FF9" w:rsidRDefault="005B4FF9" w:rsidP="005B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F9" w:rsidRDefault="005B4FF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October 16, 2018 DDAWNY Self-Direction Subcommittee Minutes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B6DE3" w:rsidRPr="00DB6DE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B4FF9" w:rsidRDefault="005B4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F9" w:rsidRDefault="005B4FF9" w:rsidP="005B4FF9">
      <w:pPr>
        <w:spacing w:after="0" w:line="240" w:lineRule="auto"/>
      </w:pPr>
      <w:r>
        <w:separator/>
      </w:r>
    </w:p>
  </w:footnote>
  <w:footnote w:type="continuationSeparator" w:id="0">
    <w:p w:rsidR="005B4FF9" w:rsidRDefault="005B4FF9" w:rsidP="005B4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4"/>
    <w:rsid w:val="000B26D4"/>
    <w:rsid w:val="004A7237"/>
    <w:rsid w:val="00567CF6"/>
    <w:rsid w:val="005B4FF9"/>
    <w:rsid w:val="006930A1"/>
    <w:rsid w:val="006A1EE9"/>
    <w:rsid w:val="007A6EE2"/>
    <w:rsid w:val="008D34F2"/>
    <w:rsid w:val="00AB269C"/>
    <w:rsid w:val="00B91A69"/>
    <w:rsid w:val="00BF757D"/>
    <w:rsid w:val="00CA7075"/>
    <w:rsid w:val="00DB6DE3"/>
    <w:rsid w:val="00E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F9"/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F9"/>
  </w:style>
  <w:style w:type="paragraph" w:styleId="BalloonText">
    <w:name w:val="Balloon Text"/>
    <w:basedOn w:val="Normal"/>
    <w:link w:val="BalloonTextChar"/>
    <w:uiPriority w:val="99"/>
    <w:semiHidden/>
    <w:unhideWhenUsed/>
    <w:rsid w:val="005B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F9"/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F9"/>
  </w:style>
  <w:style w:type="paragraph" w:styleId="BalloonText">
    <w:name w:val="Balloon Text"/>
    <w:basedOn w:val="Normal"/>
    <w:link w:val="BalloonTextChar"/>
    <w:uiPriority w:val="99"/>
    <w:semiHidden/>
    <w:unhideWhenUsed/>
    <w:rsid w:val="005B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 admin</dc:creator>
  <cp:lastModifiedBy>Cynthia Harvey</cp:lastModifiedBy>
  <cp:revision>4</cp:revision>
  <cp:lastPrinted>2018-10-16T13:25:00Z</cp:lastPrinted>
  <dcterms:created xsi:type="dcterms:W3CDTF">2018-10-18T17:43:00Z</dcterms:created>
  <dcterms:modified xsi:type="dcterms:W3CDTF">2018-10-18T18:02:00Z</dcterms:modified>
</cp:coreProperties>
</file>